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02D9" w14:textId="6F1156BD" w:rsidR="00737642" w:rsidRPr="001C75D5" w:rsidRDefault="001C75D5" w:rsidP="00737642">
      <w:pPr>
        <w:pStyle w:val="NormalWeb"/>
        <w:jc w:val="center"/>
        <w:rPr>
          <w:rFonts w:ascii="Montserrat ExtraBold" w:hAnsi="Montserrat ExtraBold"/>
          <w:b/>
          <w:bCs/>
          <w:color w:val="002060"/>
          <w:sz w:val="96"/>
          <w:szCs w:val="96"/>
        </w:rPr>
      </w:pPr>
      <w:r w:rsidRPr="001C75D5">
        <w:rPr>
          <w:rFonts w:ascii="Montserrat ExtraBold" w:hAnsi="Montserrat ExtraBold"/>
          <w:b/>
          <w:bCs/>
          <w:noProof/>
          <w:color w:val="00206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47AE236" wp14:editId="2306F05B">
            <wp:simplePos x="0" y="0"/>
            <wp:positionH relativeFrom="column">
              <wp:posOffset>5547436</wp:posOffset>
            </wp:positionH>
            <wp:positionV relativeFrom="paragraph">
              <wp:posOffset>-651077</wp:posOffset>
            </wp:positionV>
            <wp:extent cx="771068" cy="77106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9" cy="7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5D5">
        <w:rPr>
          <w:rFonts w:ascii="Montserrat ExtraBold" w:hAnsi="Montserrat Extra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D05DC5" wp14:editId="542170CF">
            <wp:simplePos x="0" y="0"/>
            <wp:positionH relativeFrom="column">
              <wp:posOffset>-708025</wp:posOffset>
            </wp:positionH>
            <wp:positionV relativeFrom="paragraph">
              <wp:posOffset>-570230</wp:posOffset>
            </wp:positionV>
            <wp:extent cx="1317625" cy="7740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441" r="-466" b="17541"/>
                    <a:stretch/>
                  </pic:blipFill>
                  <pic:spPr bwMode="auto">
                    <a:xfrm>
                      <a:off x="0" y="0"/>
                      <a:ext cx="13176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642" w:rsidRPr="001C75D5">
        <w:rPr>
          <w:rFonts w:ascii="Montserrat ExtraBold" w:hAnsi="Montserrat ExtraBold"/>
          <w:b/>
          <w:bCs/>
          <w:color w:val="002060"/>
          <w:sz w:val="96"/>
          <w:szCs w:val="96"/>
        </w:rPr>
        <w:t>AVIS</w:t>
      </w:r>
      <w:r w:rsidRPr="001C75D5">
        <w:rPr>
          <w:rFonts w:ascii="Montserrat ExtraBold" w:hAnsi="Montserrat ExtraBold"/>
          <w:b/>
          <w:bCs/>
          <w:color w:val="002060"/>
          <w:sz w:val="96"/>
          <w:szCs w:val="96"/>
        </w:rPr>
        <w:t>O</w:t>
      </w:r>
      <w:bookmarkStart w:id="0" w:name="_GoBack"/>
      <w:bookmarkEnd w:id="0"/>
    </w:p>
    <w:p w14:paraId="1EDEEC05" w14:textId="3C2A01DB" w:rsidR="00C11478" w:rsidRPr="00FC1198" w:rsidRDefault="00B81FC0" w:rsidP="00C11478">
      <w:pPr>
        <w:pStyle w:val="NormalWeb"/>
        <w:spacing w:line="276" w:lineRule="auto"/>
        <w:jc w:val="both"/>
        <w:rPr>
          <w:rFonts w:ascii="Montserrat" w:hAnsi="Montserrat"/>
          <w:sz w:val="28"/>
          <w:szCs w:val="32"/>
        </w:rPr>
      </w:pPr>
      <w:r w:rsidRPr="00FC1198">
        <w:rPr>
          <w:rFonts w:ascii="Montserrat" w:hAnsi="Montserrat"/>
          <w:sz w:val="28"/>
          <w:szCs w:val="32"/>
        </w:rPr>
        <w:t>Estimadas y Estimados Estudiantes</w:t>
      </w:r>
      <w:r w:rsidR="00FC1198" w:rsidRPr="00FC1198">
        <w:rPr>
          <w:rFonts w:ascii="Montserrat" w:hAnsi="Montserrat"/>
          <w:sz w:val="28"/>
          <w:szCs w:val="32"/>
        </w:rPr>
        <w:t>:</w:t>
      </w:r>
      <w:r w:rsidRPr="00FC1198">
        <w:rPr>
          <w:rFonts w:ascii="Montserrat" w:hAnsi="Montserrat"/>
          <w:sz w:val="28"/>
          <w:szCs w:val="32"/>
        </w:rPr>
        <w:t xml:space="preserve"> </w:t>
      </w:r>
    </w:p>
    <w:p w14:paraId="446D1CB3" w14:textId="13BA9E68" w:rsidR="00FC1198" w:rsidRPr="00B80C7F" w:rsidRDefault="00FC1198" w:rsidP="00FC1198">
      <w:pPr>
        <w:jc w:val="both"/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</w:pPr>
      <w:r w:rsidRPr="00B80C7F"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  <w:t xml:space="preserve">Se te brinda el Servicio médico a través del Instituto Mexicano de Seguro Social </w:t>
      </w:r>
      <w:r w:rsidR="00B80C7F" w:rsidRPr="00B80C7F"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  <w:t xml:space="preserve">(IMSS) </w:t>
      </w:r>
      <w:r w:rsidRPr="00B80C7F"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  <w:t>de acuerdo siguiente decreto publicado en el Diario Oficial de la Federación:</w:t>
      </w:r>
    </w:p>
    <w:p w14:paraId="0503EA84" w14:textId="77777777" w:rsidR="00FC1198" w:rsidRPr="00FC1198" w:rsidRDefault="00FC1198" w:rsidP="00FC1198">
      <w:pPr>
        <w:rPr>
          <w:rFonts w:ascii="Montserrat Medium" w:eastAsia="Times New Roman" w:hAnsi="Montserrat Medium" w:cs="Arial"/>
          <w:b/>
          <w:bCs/>
          <w:sz w:val="24"/>
          <w:szCs w:val="24"/>
          <w:lang w:eastAsia="es-MX"/>
        </w:rPr>
      </w:pPr>
      <w:r w:rsidRPr="00AD7F7D">
        <w:rPr>
          <w:rFonts w:ascii="Montserrat Medium" w:eastAsia="Times New Roman" w:hAnsi="Montserrat Medium" w:cs="Times New Roman"/>
          <w:b/>
          <w:bCs/>
          <w:sz w:val="24"/>
          <w:szCs w:val="24"/>
          <w:lang w:eastAsia="es-MX"/>
        </w:rPr>
        <w:t>DOF: 14/09/1998</w:t>
      </w:r>
    </w:p>
    <w:p w14:paraId="02488D05" w14:textId="03E215EB" w:rsidR="00FC1198" w:rsidRDefault="00FC1198" w:rsidP="00FC1198">
      <w:pPr>
        <w:spacing w:after="0" w:line="240" w:lineRule="auto"/>
        <w:jc w:val="both"/>
        <w:rPr>
          <w:rFonts w:ascii="Montserrat Medium" w:eastAsia="Times New Roman" w:hAnsi="Montserrat Medium" w:cs="Arial"/>
          <w:b/>
          <w:bCs/>
          <w:sz w:val="24"/>
          <w:szCs w:val="24"/>
          <w:lang w:eastAsia="es-MX"/>
        </w:rPr>
      </w:pPr>
      <w:r w:rsidRPr="00AD7F7D">
        <w:rPr>
          <w:rFonts w:ascii="Montserrat Medium" w:eastAsia="Times New Roman" w:hAnsi="Montserrat Medium" w:cs="Arial"/>
          <w:b/>
          <w:bCs/>
          <w:sz w:val="24"/>
          <w:szCs w:val="24"/>
          <w:lang w:eastAsia="es-MX"/>
        </w:rPr>
        <w:t>DECRETO por el que se incorporan al régimen obligatorio del Seguro Social, por lo que corresponde a las prestaciones en especie del seguro de enfermedades y maternidad, a las personas que cursen estudios de los tipos medio superior y superior en instituciones educativas del Estado y que no cuenten con la misma o similar protección por parte del propio Instituto o cualquier otra institución de seguridad social.</w:t>
      </w:r>
    </w:p>
    <w:p w14:paraId="136F77EB" w14:textId="77777777" w:rsidR="00FC1198" w:rsidRPr="00FC1198" w:rsidRDefault="00FC1198" w:rsidP="00FC1198">
      <w:pPr>
        <w:spacing w:after="0" w:line="240" w:lineRule="auto"/>
        <w:jc w:val="both"/>
        <w:rPr>
          <w:rStyle w:val="hgkelc"/>
          <w:rFonts w:ascii="Montserrat Medium" w:hAnsi="Montserrat Medium"/>
          <w:sz w:val="24"/>
          <w:szCs w:val="24"/>
          <w:lang w:val="es-ES"/>
        </w:rPr>
      </w:pPr>
    </w:p>
    <w:p w14:paraId="34569BBC" w14:textId="77777777" w:rsidR="00FC1198" w:rsidRPr="00FC1198" w:rsidRDefault="00FC1198" w:rsidP="00FC1198">
      <w:pPr>
        <w:spacing w:after="0" w:line="240" w:lineRule="auto"/>
        <w:jc w:val="both"/>
        <w:rPr>
          <w:rStyle w:val="hgkelc"/>
          <w:rFonts w:ascii="Montserrat Medium" w:hAnsi="Montserrat Medium"/>
          <w:sz w:val="24"/>
          <w:szCs w:val="24"/>
          <w:lang w:val="es-ES"/>
        </w:rPr>
      </w:pPr>
      <w:r w:rsidRPr="00FC1198">
        <w:rPr>
          <w:rStyle w:val="hgkelc"/>
          <w:rFonts w:ascii="Montserrat Medium" w:hAnsi="Montserrat Medium"/>
          <w:sz w:val="24"/>
          <w:szCs w:val="24"/>
          <w:lang w:val="es-ES"/>
        </w:rPr>
        <w:t xml:space="preserve">Con tu Constancia de vigencia de derechos se gestiona el alta IMSS por parte del Instituto Tecnológico, para que tengas </w:t>
      </w:r>
      <w:r w:rsidRPr="00FC1198">
        <w:rPr>
          <w:rStyle w:val="hgkelc"/>
          <w:rFonts w:ascii="Montserrat Medium" w:hAnsi="Montserrat Medium"/>
          <w:b/>
          <w:bCs/>
          <w:sz w:val="24"/>
          <w:szCs w:val="24"/>
          <w:lang w:val="es-ES"/>
        </w:rPr>
        <w:t>acceso a todos los servicios médicos, provisión de medicamentos, hospitales y atención obstétrica</w:t>
      </w:r>
      <w:r w:rsidRPr="00FC1198">
        <w:rPr>
          <w:rStyle w:val="hgkelc"/>
          <w:rFonts w:ascii="Montserrat Medium" w:hAnsi="Montserrat Medium"/>
          <w:sz w:val="24"/>
          <w:szCs w:val="24"/>
          <w:lang w:val="es-ES"/>
        </w:rPr>
        <w:t>, sin costo alguno para las y los estudiantes ni para las instituciones educativas, durante el tiempo que estén legalmente inscritos/as o reinscritos/as.</w:t>
      </w:r>
    </w:p>
    <w:p w14:paraId="79A14780" w14:textId="77777777" w:rsidR="00FC1198" w:rsidRPr="00FC1198" w:rsidRDefault="00FC1198" w:rsidP="00FC1198">
      <w:pPr>
        <w:rPr>
          <w:rStyle w:val="hgkelc"/>
          <w:rFonts w:ascii="Montserrat Medium" w:hAnsi="Montserrat Medium"/>
          <w:sz w:val="24"/>
          <w:szCs w:val="24"/>
          <w:lang w:val="es-ES"/>
        </w:rPr>
      </w:pPr>
    </w:p>
    <w:p w14:paraId="3B40DFED" w14:textId="77777777" w:rsidR="00FC1198" w:rsidRPr="00B80C7F" w:rsidRDefault="00FC1198" w:rsidP="00FC1198">
      <w:pPr>
        <w:jc w:val="both"/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</w:pPr>
      <w:r w:rsidRPr="00B80C7F">
        <w:rPr>
          <w:rStyle w:val="hgkelc"/>
          <w:rFonts w:ascii="Montserrat Medium" w:hAnsi="Montserrat Medium"/>
          <w:b/>
          <w:i/>
          <w:color w:val="0000FF"/>
          <w:sz w:val="24"/>
          <w:szCs w:val="24"/>
          <w:lang w:val="es-ES"/>
        </w:rPr>
        <w:t>El Seguro Escolar, contratado para este año 2024, con la Aseguradora Thona, cubre lo siguiente:</w:t>
      </w:r>
    </w:p>
    <w:p w14:paraId="42DB6CA0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 xml:space="preserve">1. </w:t>
      </w:r>
      <w:r w:rsidRPr="00FC1198">
        <w:rPr>
          <w:rFonts w:ascii="Montserrat Medium" w:hAnsi="Montserrat Medium"/>
          <w:b/>
          <w:sz w:val="24"/>
          <w:szCs w:val="24"/>
        </w:rPr>
        <w:t>Atención médica o muerte del alumno en caso de accidente durante periodo escolar, siempre que el accidente ocurra:</w:t>
      </w:r>
    </w:p>
    <w:p w14:paraId="76E314AE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en el trayecto rumbo a la escuela y de regreso</w:t>
      </w:r>
    </w:p>
    <w:p w14:paraId="009D6042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dentro de las instalaciones del plantel</w:t>
      </w:r>
    </w:p>
    <w:p w14:paraId="30827FFF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en actividades fuera del plantel, pero en eventos organizados y supervisados por el TECNM (ej. Eventos deportivos, culturales, residencias, etc.). Importante, en estos casos, también se ampara cuando los eventos se realizan fuera del periodo escolar (ej. fines de semana o vacaciones)</w:t>
      </w:r>
    </w:p>
    <w:p w14:paraId="19752013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No se consideran Accidentes las lesiones o muerte provocadas intencionalmente por el Asegurados.</w:t>
      </w:r>
    </w:p>
    <w:p w14:paraId="3D5C2DFD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Se puede acceder a la atención médica de 2 maneras: a) al ocurrir el accidente, llamando al centro de atención telefónica de la aseguradora:</w:t>
      </w:r>
    </w:p>
    <w:p w14:paraId="145D2422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lastRenderedPageBreak/>
        <w:t>800 400 9911 para que refieran la atención con un proveedor médico de la red de la zona donde ocurrió el accidente; b) vía reembolso, el alumno podrá optar por atenderse por su cuenta, para luego solicitar reembolso ante la aseguradora (importante: la atención debe realizarse durante los primeros 10 días después de ocurrido el accidente)</w:t>
      </w:r>
    </w:p>
    <w:p w14:paraId="543FE6A5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</w:p>
    <w:p w14:paraId="32802DEC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b/>
          <w:sz w:val="24"/>
          <w:szCs w:val="24"/>
        </w:rPr>
      </w:pPr>
      <w:r w:rsidRPr="00FC1198">
        <w:rPr>
          <w:rFonts w:ascii="Montserrat Medium" w:hAnsi="Montserrat Medium"/>
          <w:b/>
          <w:sz w:val="24"/>
          <w:szCs w:val="24"/>
        </w:rPr>
        <w:t>- Sumas aseguradas:</w:t>
      </w:r>
    </w:p>
    <w:p w14:paraId="7A6E7260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Muerte Accidental: $250,000</w:t>
      </w:r>
    </w:p>
    <w:p w14:paraId="7A26BD30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Pérdidas Orgánicas: $250,000 (aplica tabla de indemnización)</w:t>
      </w:r>
    </w:p>
    <w:p w14:paraId="3B34E56E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b/>
          <w:sz w:val="24"/>
          <w:szCs w:val="24"/>
        </w:rPr>
      </w:pPr>
      <w:r w:rsidRPr="00FC1198">
        <w:rPr>
          <w:rFonts w:ascii="Montserrat Medium" w:hAnsi="Montserrat Medium"/>
          <w:b/>
          <w:sz w:val="24"/>
          <w:szCs w:val="24"/>
        </w:rPr>
        <w:t>Gastos médicos: $225,000 (aplican sublímites)</w:t>
      </w:r>
    </w:p>
    <w:p w14:paraId="775284B3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b/>
          <w:sz w:val="24"/>
          <w:szCs w:val="24"/>
        </w:rPr>
      </w:pPr>
      <w:r w:rsidRPr="00FC1198">
        <w:rPr>
          <w:rFonts w:ascii="Montserrat Medium" w:hAnsi="Montserrat Medium"/>
          <w:b/>
          <w:sz w:val="24"/>
          <w:szCs w:val="24"/>
        </w:rPr>
        <w:t>2. Seguro de vida, fallecimiento por cualquier causa (excepto suicidio):</w:t>
      </w:r>
    </w:p>
    <w:p w14:paraId="33B9BBC4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En caso de Alumno se otorga una Ayuda de Gastos de $60,000</w:t>
      </w:r>
    </w:p>
    <w:p w14:paraId="7765280A" w14:textId="77777777" w:rsidR="00FC1198" w:rsidRPr="00FC1198" w:rsidRDefault="00FC1198" w:rsidP="00FC1198">
      <w:pPr>
        <w:spacing w:after="0" w:line="240" w:lineRule="auto"/>
        <w:jc w:val="both"/>
        <w:rPr>
          <w:rFonts w:ascii="Montserrat Medium" w:hAnsi="Montserrat Medium"/>
          <w:sz w:val="24"/>
          <w:szCs w:val="24"/>
        </w:rPr>
      </w:pPr>
      <w:r w:rsidRPr="00FC1198">
        <w:rPr>
          <w:rFonts w:ascii="Montserrat Medium" w:hAnsi="Montserrat Medium"/>
          <w:sz w:val="24"/>
          <w:szCs w:val="24"/>
        </w:rPr>
        <w:t>- En caso de Padre, Madre o Tutor se otorga una Beca Educacional de $40,000</w:t>
      </w:r>
    </w:p>
    <w:p w14:paraId="552AB751" w14:textId="77777777" w:rsidR="004B372E" w:rsidRPr="00DC5007" w:rsidRDefault="004B372E" w:rsidP="001C75D5">
      <w:pPr>
        <w:pStyle w:val="NormalWeb"/>
        <w:spacing w:line="276" w:lineRule="auto"/>
        <w:jc w:val="both"/>
        <w:rPr>
          <w:rFonts w:ascii="Montserrat" w:hAnsi="Montserrat"/>
          <w:sz w:val="32"/>
          <w:szCs w:val="32"/>
        </w:rPr>
      </w:pPr>
    </w:p>
    <w:p w14:paraId="132BD4F5" w14:textId="57C485FE" w:rsidR="00737642" w:rsidRPr="001C75D5" w:rsidRDefault="00737642" w:rsidP="001C75D5">
      <w:pPr>
        <w:pStyle w:val="NormalWeb"/>
        <w:jc w:val="center"/>
        <w:rPr>
          <w:rFonts w:ascii="Montserrat" w:hAnsi="Montserrat"/>
          <w:sz w:val="28"/>
          <w:szCs w:val="28"/>
        </w:rPr>
      </w:pPr>
      <w:r w:rsidRPr="001C75D5">
        <w:rPr>
          <w:rFonts w:ascii="Montserrat" w:hAnsi="Montserrat"/>
          <w:sz w:val="28"/>
          <w:szCs w:val="28"/>
        </w:rPr>
        <w:t>Atentamente</w:t>
      </w:r>
    </w:p>
    <w:p w14:paraId="2B6A2AF9" w14:textId="1CE18EB3" w:rsidR="001C75D5" w:rsidRDefault="00B81FC0" w:rsidP="00376FD9">
      <w:pPr>
        <w:pStyle w:val="NormalWeb"/>
        <w:jc w:val="center"/>
        <w:rPr>
          <w:rFonts w:ascii="Montserrat" w:hAnsi="Montserrat"/>
          <w:b/>
          <w:bCs/>
          <w:sz w:val="44"/>
          <w:szCs w:val="44"/>
        </w:rPr>
      </w:pPr>
      <w:r>
        <w:rPr>
          <w:rFonts w:ascii="Montserrat" w:hAnsi="Montserrat"/>
          <w:b/>
          <w:bCs/>
          <w:sz w:val="44"/>
          <w:szCs w:val="44"/>
        </w:rPr>
        <w:t>Departamento de Servicios Escolares</w:t>
      </w:r>
    </w:p>
    <w:p w14:paraId="142C34B5" w14:textId="7EEEC8C2" w:rsidR="001C4570" w:rsidRDefault="001C4570" w:rsidP="00376FD9">
      <w:pPr>
        <w:pStyle w:val="NormalWeb"/>
        <w:jc w:val="center"/>
        <w:rPr>
          <w:rFonts w:ascii="Montserrat" w:hAnsi="Montserrat"/>
          <w:b/>
          <w:bCs/>
          <w:sz w:val="44"/>
          <w:szCs w:val="44"/>
        </w:rPr>
      </w:pPr>
    </w:p>
    <w:p w14:paraId="2998C5D8" w14:textId="77777777" w:rsidR="001C4570" w:rsidRPr="00376FD9" w:rsidRDefault="001C4570" w:rsidP="00376FD9">
      <w:pPr>
        <w:pStyle w:val="NormalWeb"/>
        <w:jc w:val="center"/>
        <w:rPr>
          <w:rFonts w:ascii="Montserrat" w:hAnsi="Montserrat"/>
          <w:b/>
          <w:bCs/>
          <w:color w:val="FFFFFF" w:themeColor="background1"/>
          <w:sz w:val="44"/>
          <w:szCs w:val="44"/>
        </w:rPr>
      </w:pPr>
    </w:p>
    <w:sectPr w:rsidR="001C4570" w:rsidRPr="00376F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10DD" w14:textId="77777777" w:rsidR="001213C2" w:rsidRDefault="001213C2" w:rsidP="001C75D5">
      <w:pPr>
        <w:spacing w:after="0" w:line="240" w:lineRule="auto"/>
      </w:pPr>
      <w:r>
        <w:separator/>
      </w:r>
    </w:p>
  </w:endnote>
  <w:endnote w:type="continuationSeparator" w:id="0">
    <w:p w14:paraId="709F76E6" w14:textId="77777777" w:rsidR="001213C2" w:rsidRDefault="001213C2" w:rsidP="001C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9051" w14:textId="77777777" w:rsidR="001213C2" w:rsidRDefault="001213C2" w:rsidP="001C75D5">
      <w:pPr>
        <w:spacing w:after="0" w:line="240" w:lineRule="auto"/>
      </w:pPr>
      <w:r>
        <w:separator/>
      </w:r>
    </w:p>
  </w:footnote>
  <w:footnote w:type="continuationSeparator" w:id="0">
    <w:p w14:paraId="24D996BD" w14:textId="77777777" w:rsidR="001213C2" w:rsidRDefault="001213C2" w:rsidP="001C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63449"/>
    <w:multiLevelType w:val="hybridMultilevel"/>
    <w:tmpl w:val="04B86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06F7"/>
    <w:multiLevelType w:val="multilevel"/>
    <w:tmpl w:val="A03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A31E74"/>
    <w:multiLevelType w:val="multilevel"/>
    <w:tmpl w:val="043A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42"/>
    <w:rsid w:val="001213C2"/>
    <w:rsid w:val="001C4570"/>
    <w:rsid w:val="001C75D5"/>
    <w:rsid w:val="003045CE"/>
    <w:rsid w:val="00376FD9"/>
    <w:rsid w:val="00457D74"/>
    <w:rsid w:val="00493E1F"/>
    <w:rsid w:val="004B372E"/>
    <w:rsid w:val="00555ADA"/>
    <w:rsid w:val="006A4073"/>
    <w:rsid w:val="00737642"/>
    <w:rsid w:val="008C6A88"/>
    <w:rsid w:val="009D3BD1"/>
    <w:rsid w:val="00B80C7F"/>
    <w:rsid w:val="00B81FC0"/>
    <w:rsid w:val="00BF558D"/>
    <w:rsid w:val="00C11478"/>
    <w:rsid w:val="00DC5007"/>
    <w:rsid w:val="00DE7A4C"/>
    <w:rsid w:val="00F76A46"/>
    <w:rsid w:val="00FB315A"/>
    <w:rsid w:val="00F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3203"/>
  <w15:chartTrackingRefBased/>
  <w15:docId w15:val="{61DD2388-D8FC-483B-8B0C-E3A543C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C7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D5"/>
  </w:style>
  <w:style w:type="paragraph" w:styleId="Piedepgina">
    <w:name w:val="footer"/>
    <w:basedOn w:val="Normal"/>
    <w:link w:val="PiedepginaCar"/>
    <w:uiPriority w:val="99"/>
    <w:unhideWhenUsed/>
    <w:rsid w:val="001C7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D5"/>
  </w:style>
  <w:style w:type="character" w:styleId="Hipervnculo">
    <w:name w:val="Hyperlink"/>
    <w:basedOn w:val="Fuentedeprrafopredeter"/>
    <w:uiPriority w:val="99"/>
    <w:semiHidden/>
    <w:unhideWhenUsed/>
    <w:rsid w:val="004B372E"/>
    <w:rPr>
      <w:color w:val="0000FF"/>
      <w:u w:val="single"/>
    </w:rPr>
  </w:style>
  <w:style w:type="character" w:customStyle="1" w:styleId="hgkelc">
    <w:name w:val="hgkelc"/>
    <w:basedOn w:val="Fuentedeprrafopredeter"/>
    <w:rsid w:val="001C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GODINEZ SANTANA</dc:creator>
  <cp:keywords/>
  <dc:description/>
  <cp:lastModifiedBy>MARGARITA</cp:lastModifiedBy>
  <cp:revision>4</cp:revision>
  <dcterms:created xsi:type="dcterms:W3CDTF">2024-03-13T20:28:00Z</dcterms:created>
  <dcterms:modified xsi:type="dcterms:W3CDTF">2024-03-13T20:39:00Z</dcterms:modified>
</cp:coreProperties>
</file>